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399" w:rsidRPr="00A97428" w:rsidRDefault="00024399" w:rsidP="00024399">
      <w:pPr>
        <w:ind w:firstLine="720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024399" w:rsidRPr="00CE5349" w:rsidRDefault="00024399" w:rsidP="00024399">
      <w:pPr>
        <w:ind w:firstLine="720"/>
        <w:jc w:val="center"/>
        <w:rPr>
          <w:b/>
          <w:bCs/>
          <w:sz w:val="28"/>
          <w:szCs w:val="28"/>
        </w:rPr>
      </w:pPr>
      <w:r w:rsidRPr="005508BC">
        <w:rPr>
          <w:b/>
          <w:bCs/>
          <w:sz w:val="28"/>
          <w:szCs w:val="28"/>
        </w:rPr>
        <w:t>Тема:</w:t>
      </w:r>
      <w:r w:rsidRPr="0070622D">
        <w:rPr>
          <w:b/>
          <w:bCs/>
          <w:sz w:val="28"/>
          <w:szCs w:val="28"/>
        </w:rPr>
        <w:t xml:space="preserve"> </w:t>
      </w:r>
      <w:r w:rsidRPr="00CE5349">
        <w:rPr>
          <w:b/>
          <w:sz w:val="28"/>
          <w:szCs w:val="28"/>
        </w:rPr>
        <w:t>Предмет технической термодинамики и ее методы</w:t>
      </w:r>
    </w:p>
    <w:p w:rsidR="00024399" w:rsidRDefault="00024399" w:rsidP="0002439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Вопросы:</w:t>
      </w:r>
    </w:p>
    <w:p w:rsidR="00024399" w:rsidRPr="00505FF4" w:rsidRDefault="00024399" w:rsidP="00024399">
      <w:pPr>
        <w:rPr>
          <w:bCs/>
          <w:sz w:val="28"/>
          <w:szCs w:val="28"/>
        </w:rPr>
      </w:pPr>
      <w:r w:rsidRPr="00505FF4">
        <w:rPr>
          <w:bCs/>
          <w:sz w:val="28"/>
          <w:szCs w:val="28"/>
        </w:rPr>
        <w:t>1. Предмет термодинамики</w:t>
      </w:r>
    </w:p>
    <w:p w:rsidR="00024399" w:rsidRPr="00505FF4" w:rsidRDefault="00024399" w:rsidP="00024399">
      <w:pPr>
        <w:rPr>
          <w:bCs/>
          <w:sz w:val="28"/>
          <w:szCs w:val="28"/>
        </w:rPr>
      </w:pPr>
      <w:r w:rsidRPr="00505FF4">
        <w:rPr>
          <w:bCs/>
          <w:sz w:val="28"/>
          <w:szCs w:val="28"/>
        </w:rPr>
        <w:t>2. Основные параметры состояния тела</w:t>
      </w:r>
    </w:p>
    <w:p w:rsidR="00024399" w:rsidRPr="00505FF4" w:rsidRDefault="00024399" w:rsidP="00024399">
      <w:pPr>
        <w:rPr>
          <w:bCs/>
          <w:sz w:val="28"/>
          <w:szCs w:val="28"/>
        </w:rPr>
      </w:pPr>
      <w:r w:rsidRPr="00505FF4">
        <w:rPr>
          <w:bCs/>
          <w:sz w:val="28"/>
          <w:szCs w:val="28"/>
        </w:rPr>
        <w:t>3. Понятие о термодинамическом процессе</w:t>
      </w:r>
    </w:p>
    <w:p w:rsidR="00024399" w:rsidRPr="00505FF4" w:rsidRDefault="00024399" w:rsidP="00024399">
      <w:pPr>
        <w:rPr>
          <w:bCs/>
          <w:sz w:val="28"/>
          <w:szCs w:val="28"/>
        </w:rPr>
      </w:pPr>
      <w:r w:rsidRPr="00505FF4">
        <w:rPr>
          <w:bCs/>
          <w:sz w:val="28"/>
          <w:szCs w:val="28"/>
        </w:rPr>
        <w:t>4. Гомогенные и гетерогенные термодинамические системы</w:t>
      </w:r>
    </w:p>
    <w:p w:rsidR="00024399" w:rsidRDefault="00024399" w:rsidP="00024399">
      <w:pPr>
        <w:rPr>
          <w:bCs/>
          <w:sz w:val="28"/>
          <w:szCs w:val="28"/>
        </w:rPr>
      </w:pPr>
      <w:r w:rsidRPr="00505FF4">
        <w:rPr>
          <w:bCs/>
          <w:sz w:val="28"/>
          <w:szCs w:val="28"/>
        </w:rPr>
        <w:t>5. Термодинамическое равновесие</w:t>
      </w:r>
    </w:p>
    <w:p w:rsidR="00024399" w:rsidRPr="00505FF4" w:rsidRDefault="00024399" w:rsidP="00024399">
      <w:pPr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505FF4">
        <w:rPr>
          <w:sz w:val="28"/>
          <w:szCs w:val="28"/>
        </w:rPr>
        <w:t>. Термические уравнение состояния идеального газа</w:t>
      </w:r>
    </w:p>
    <w:p w:rsidR="00024399" w:rsidRDefault="00024399" w:rsidP="00024399">
      <w:pPr>
        <w:rPr>
          <w:bCs/>
          <w:sz w:val="28"/>
          <w:szCs w:val="28"/>
        </w:rPr>
      </w:pPr>
      <w:r w:rsidRPr="00D112B2">
        <w:rPr>
          <w:bCs/>
          <w:sz w:val="28"/>
          <w:szCs w:val="28"/>
        </w:rPr>
        <w:t>7. Теплоемкость</w:t>
      </w:r>
    </w:p>
    <w:p w:rsidR="003169DA" w:rsidRPr="00D112B2" w:rsidRDefault="003169DA" w:rsidP="00024399">
      <w:pPr>
        <w:rPr>
          <w:bCs/>
          <w:sz w:val="28"/>
          <w:szCs w:val="28"/>
        </w:rPr>
      </w:pPr>
    </w:p>
    <w:p w:rsidR="00024399" w:rsidRPr="00505FF4" w:rsidRDefault="00024399" w:rsidP="00024399">
      <w:pPr>
        <w:rPr>
          <w:bCs/>
          <w:sz w:val="28"/>
          <w:szCs w:val="28"/>
        </w:rPr>
      </w:pPr>
    </w:p>
    <w:p w:rsidR="00024399" w:rsidRPr="0070622D" w:rsidRDefault="00024399" w:rsidP="00024399">
      <w:pPr>
        <w:ind w:firstLine="720"/>
        <w:jc w:val="center"/>
        <w:rPr>
          <w:b/>
          <w:bCs/>
          <w:sz w:val="28"/>
          <w:szCs w:val="28"/>
        </w:rPr>
      </w:pPr>
    </w:p>
    <w:sectPr w:rsidR="00024399" w:rsidRPr="00706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algun Gothic">
    <w:altName w:val="맑은 고딕"/>
    <w:panose1 w:val="00000000000000000000"/>
    <w:charset w:val="81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399"/>
    <w:rsid w:val="00024399"/>
    <w:rsid w:val="002606EF"/>
    <w:rsid w:val="00316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87AFC0-7DD9-4AD6-9559-1F0189E2C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3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274</Characters>
  <Application>Microsoft Office Word</Application>
  <DocSecurity>0</DocSecurity>
  <Lines>2</Lines>
  <Paragraphs>1</Paragraphs>
  <ScaleCrop>false</ScaleCrop>
  <Company>SPecialiST RePack</Company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dc:description/>
  <cp:lastModifiedBy>Pc</cp:lastModifiedBy>
  <cp:revision>2</cp:revision>
  <dcterms:created xsi:type="dcterms:W3CDTF">2020-03-25T16:30:00Z</dcterms:created>
  <dcterms:modified xsi:type="dcterms:W3CDTF">2020-09-25T04:36:00Z</dcterms:modified>
</cp:coreProperties>
</file>